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Dienstwagenvereinbarung</w:t>
      </w:r>
    </w:p>
    <w:p>
      <w:pPr>
        <w:pStyle w:val="Subtitle"/>
      </w:pPr>
      <w:r>
        <w:t>Zusatzvereinbarung als Muster · Informationsstand 14. September 2026</w:t>
      </w:r>
    </w:p>
    <w:p>
      <w:r>
        <w:rPr>
          <w:b/>
        </w:rPr>
        <w:t xml:space="preserve">Vor Verwendung: </w:t>
      </w:r>
      <w:r>
        <w:t>Keine pauschalen Nettokosten oder Steuerersparnisse versprechen. Bei Privatnutzung sind Vergütungscharakter und Widerrufsregel besonders zu prüfen.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Änderung nachvollziehbar dokumentieren; besondere gesetzliche oder vertragliche Formvorgaben prüfen.</w:t>
      </w:r>
    </w:p>
    <w:p>
      <w:pPr>
        <w:pStyle w:val="Heading2"/>
      </w:pPr>
      <w:r>
        <w:t>1. Vertragsbezug und Parteien</w:t>
      </w:r>
    </w:p>
    <w:p>
      <w:r>
        <w:t>Arbeitgeber [VOLLSTÄNDIGE ANGABEN] und beschäftigte Person [NAME, ANSCHRIFT] ergänzen den Arbeitsvertrag vom [DATUM] ausschließlich im nachfolgend bezeichneten Umfang.</w:t>
      </w:r>
    </w:p>
    <w:p>
      <w:pPr>
        <w:pStyle w:val="Heading2"/>
      </w:pPr>
      <w:r>
        <w:t>2. Fahrzeug und Nutzung</w:t>
      </w:r>
    </w:p>
    <w:p>
      <w:r>
        <w:t>Überlassen wird [FAHRZEUG / KLASSE] ab [DATUM]. Erlaubt sind [DIENSTLICHE NUTZUNG UND GEGEBENENFALLS GENAU DEFINIERTE PRIVATNUTZUNG]. Weitere Fahrer: [ANGABEN].</w:t>
      </w:r>
    </w:p>
    <w:p>
      <w:pPr>
        <w:pStyle w:val="Heading2"/>
      </w:pPr>
      <w:r>
        <w:t>3. Kosten und Pflichten</w:t>
      </w:r>
    </w:p>
    <w:p>
      <w:r>
        <w:t>Versicherung, Wartung, Kraftstoff beziehungsweise Ladestrom und Selbstbeteiligung werden nach Anlage 1 zugeordnet. Führerscheinkontrollen, Schadensmeldung und Wartung erfolgen nach dem benannten Verfahren.</w:t>
      </w:r>
    </w:p>
    <w:p>
      <w:pPr>
        <w:pStyle w:val="Heading2"/>
      </w:pPr>
      <w:r>
        <w:t>4. Haftung und Rückgabe</w:t>
      </w:r>
    </w:p>
    <w:p>
      <w:r>
        <w:t>Es gelten die einschlägigen gesetzlichen Haftungsgrundsätze. Eine pauschale unbeschränkte Arbeitnehmerhaftung wird nicht vereinbart. Rückgabe bei [KONKRET GEPRÜFTE FÄLLE] an [ORT] mit Protokoll.</w:t>
      </w:r>
    </w:p>
    <w:p>
      <w:pPr>
        <w:pStyle w:val="Heading2"/>
      </w:pPr>
      <w:r>
        <w:t>5. Steuern</w:t>
      </w:r>
    </w:p>
    <w:p>
      <w:r>
        <w:t>Die lohnsteuerliche Behandlung erfolgt nach geltendem Recht. Eine bestimmte Nettobelastung oder Steuervergünstigung wird nicht garantiert.</w:t>
      </w:r>
    </w:p>
    <w:p>
      <w:pPr>
        <w:pStyle w:val="Heading2"/>
      </w:pPr>
      <w:r>
        <w:t>6. Fortgeltung und Abschluss</w:t>
      </w:r>
    </w:p>
    <w:p>
      <w:r>
        <w:t>Im Übrigen bleiben die bisher wirksam vereinbarten Bedingungen unverändert. Zwingendes Recht sowie wirksam vorrangige Regelungen bleiben unberührt. Anlagen: [LISTE ODER KEINE]. [ORT, DATUM, UNTERSCHRIFTEN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8 EStG – Einnahmen und Sachbezüge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dienstwagenvereinbarung/" TargetMode="External"/><Relationship Id="rId12" Type="http://schemas.openxmlformats.org/officeDocument/2006/relationships/hyperlink" Target="https://www.gesetze-im-internet.de/bgb/" TargetMode="External"/><Relationship Id="rId13" Type="http://schemas.openxmlformats.org/officeDocument/2006/relationships/hyperlink" Target="https://www.gesetze-im-internet.de/estg/__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Dienstwagenvereinbarung</dc:title>
  <dc:subject>Zusatzvereinbarung als 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