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Onboarding-Plan: 30 / 60 / 90 Tage</w:t>
      </w:r>
    </w:p>
    <w:p>
      <w:pPr>
        <w:pStyle w:val="HRGuideHeading"/>
      </w:pPr>
      <w:r>
        <w:t>Meilensteine mit realer Unterstützung verbinden</w:t>
      </w:r>
    </w:p>
    <w:p>
      <w:pPr>
        <w:pStyle w:val="HRGuideBody"/>
      </w:pPr>
      <w:r>
        <w:t>Der 30/60/90-Tage-Plan ist eine organisatorische Orientierung, keine starre Vorgabe für jede Rolle. Legen Sie fest, was eine neue Person in jeder Phase verstehen, üben und zunehmend selbstständig übernehmen soll. Die Zeiträume müssen zur Tätigkeit und zu erforderlichen Schutz- oder Zulassungsanforderungen passen.</w:t>
      </w:r>
    </w:p>
    <w:p>
      <w:pPr>
        <w:pStyle w:val="HRGuideBody"/>
      </w:pPr>
      <w:r>
        <w:t>Jedes Ziel braucht Unterstützung und einen Ansprechpartner. Ein Plan voller Erwartungen ohne verfügbare Lernzeit ist keine gute Einarbeitung. Rückmeldungen sollten regelmäßig klären, ob Aufgaben verständlich sind und ob der Plan angepasst werden muss.</w:t>
      </w:r>
    </w:p>
    <w:p>
      <w:pPr>
        <w:pStyle w:val="HRGuideHeading"/>
      </w:pPr>
      <w:r>
        <w:t>Felder richtig ausfüllen</w:t>
      </w:r>
    </w:p>
    <w:p>
      <w:pPr>
        <w:pStyle w:val="HRGuideBody"/>
      </w:pPr>
      <w:r>
        <w:rPr>
          <w:b/>
        </w:rPr>
        <w:t xml:space="preserve">Rolle und Startdatum: </w:t>
      </w:r>
      <w:r>
        <w:t>Beziehen Sie den Plan auf die tatsächliche Tätigkeit und einen realistischen Beginn. Vorbereitende Schritte vor dem Start werden getrennt gekennzeichnet.</w:t>
      </w:r>
    </w:p>
    <w:p>
      <w:pPr>
        <w:pStyle w:val="HRGuideBody"/>
      </w:pPr>
      <w:r>
        <w:rPr>
          <w:b/>
        </w:rPr>
        <w:t xml:space="preserve">Verantwortliche Führung: </w:t>
      </w:r>
      <w:r>
        <w:t>Diese Rolle sichert Ziele, Ressourcen und Rückmeldungen. Sie sollte nicht durch eine allgemeine Liste vieler Beteiligter unklar werden.</w:t>
      </w:r>
    </w:p>
    <w:p>
      <w:pPr>
        <w:pStyle w:val="HRGuideBody"/>
      </w:pPr>
      <w:r>
        <w:rPr>
          <w:b/>
        </w:rPr>
        <w:t xml:space="preserve">Buddy oder Kontakt: </w:t>
      </w:r>
      <w:r>
        <w:t>Benennen Sie Unterstützung für Orientierung und Alltagsfragen. Ein Buddy ersetzt nicht fachliche Führung, Unterweisung oder rechtliche Zuständigkeit.</w:t>
      </w:r>
    </w:p>
    <w:p>
      <w:pPr>
        <w:pStyle w:val="HRGuideBody"/>
      </w:pPr>
      <w:r>
        <w:rPr>
          <w:b/>
        </w:rPr>
        <w:t xml:space="preserve">Ziel der Einarbeitung: </w:t>
      </w:r>
      <w:r>
        <w:t>Beschreiben Sie beobachtbare Aufgabenfähigkeit und Orientierung. Allgemeine Ziele wie vollständig integriert sind ohne konkrete Kriterien schwer überprüfbar.</w:t>
      </w:r>
    </w:p>
    <w:p>
      <w:pPr>
        <w:pStyle w:val="HRGuideHeading"/>
      </w:pPr>
      <w:r>
        <w:t>Fiktives Praxisbeispiel</w:t>
      </w:r>
    </w:p>
    <w:p>
      <w:pPr>
        <w:pStyle w:val="HRGuideBody"/>
      </w:pPr>
      <w:r>
        <w:t>Eine fiktive neue Servicekraft beobachtet zunächst Abläufe, übt dann unter Begleitung und übernimmt später geeignete Aufgaben eigenständig. Der Plan enthält Rückmeldetermine und bekannte Grenzen. Eine Verzögerung bei einem Systemzugang wird als Organisationsproblem behoben, nicht als mangelnde Motivation bewertet.</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https://caluma.jobs/hr-lexikon/vorlagen/onboarding-plan/</w:t>
      </w:r>
    </w:p>
    <w:p>
      <w:pPr>
        <w:spacing w:after="0" w:before="0" w:line="240" w:lineRule="auto"/>
      </w:pPr>
      <w:r>
        <w:br w:type="page"/>
      </w:r>
    </w:p>
    <w:p>
      <w:pPr>
        <w:pStyle w:val="Title"/>
      </w:pPr>
      <w:r>
        <w:t>Onboarding-Plan: 30 / 60 / 90 Tage</w:t>
      </w:r>
    </w:p>
    <w:p>
      <w:pPr>
        <w:spacing w:after="140"/>
      </w:pPr>
      <w:r>
        <w:rPr>
          <w:color w:val="526A65"/>
          <w:sz w:val="18"/>
        </w:rPr>
        <w:t>Bearbeitbare Vorlage · Deutschland · Stand 15.09.2026</w:t>
      </w:r>
    </w:p>
    <w:p>
      <w:r>
        <w:t>Onboarding ist die geplante fachliche, organisatorische und soziale Integration neuer Beschäftigter. Es beginnt sinnvollerweise vor dem ersten Arbeitstag und begleitet den Einstieg in die tatsächliche Aufgabe. Eine Begrüßungsmappe oder ein einzelner Einführungstag ersetzt diesen Prozess nicht.</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Rolle und Startdatum</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Verantwortliche Führung</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Buddy oder Kontakt</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Ziel der Einarbeitung</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Vor dem Start Zugänge und Arbeitsplatz vorbereiten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In den ersten 30 Tagen Orientierung und Grundlagen sichern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Bis Tag 60 begleitete Aufgaben vertiefen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Bis Tag 90 vereinbarte Aufgaben selbstständig erproben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Regelmäßige Rückmeldungen dokumentieren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Plan an reale Anforderungen anpassen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Zeitpunkte sind ein Arbeitsmodell, keine gesetzliche Probezeitregel. Notwendige Unterweisungen vor der jeweiligen Tätigkeit durchführen.</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https://caluma.jobs/hr-lexikon/vorlagen/onboarding-plan/</w:t>
      </w:r>
    </w:p>
    <w:p>
      <w:r>
        <w:br w:type="page"/>
      </w:r>
    </w:p>
    <w:p>
      <w:pPr>
        <w:pStyle w:val="Title"/>
      </w:pPr>
      <w:r>
        <w:t>Onboarding mit Zuständigkeiten</w:t>
      </w:r>
    </w:p>
    <w:p>
      <w:pPr>
        <w:pStyle w:val="Heading1"/>
      </w:pPr>
      <w:r>
        <w:t>Onboarding-Plan: 30 / 60 / 90 Tage</w:t>
      </w:r>
    </w:p>
    <w:p>
      <w:r>
        <w:t>Die Phasen sind Orientierung und werden an Tätigkeit und Beschäftigungsumfang angepasst. Für sicherheitsrelevante Tätigkeiten notwendige Einweisung vor dem selbstständigen Einsatz sicherstellen.</w:t>
      </w:r>
    </w:p>
    <w:tbl>
      <w:tblPr>
        <w:tblW w:type="auto" w:w="0"/>
        <w:jc w:val="center"/>
        <w:tblLayout w:type="fixed"/>
        <w:tblLook w:firstColumn="1" w:firstRow="1" w:lastColumn="0" w:lastRow="0" w:noHBand="0" w:noVBand="1" w:val="04A0"/>
      </w:tblPr>
      <w:tblGrid>
        <w:gridCol w:w="1984"/>
        <w:gridCol w:w="1984"/>
        <w:gridCol w:w="1984"/>
        <w:gridCol w:w="1984"/>
        <w:gridCol w:w="1984"/>
      </w:tblGrid>
      <w:tr>
        <w:trPr>
          <w:tblHeader/>
        </w:trPr>
        <w:tc>
          <w:tcPr>
            <w:tcW w:type="dxa" w:w="1984"/>
            <w:shd w:fill="087C75"/>
            <w:tcMar>
              <w:top w:w="85" w:type="dxa"/>
              <w:left w:w="85" w:type="dxa"/>
              <w:bottom w:w="85" w:type="dxa"/>
              <w:right w:w="85" w:type="dxa"/>
            </w:tcMar>
          </w:tcPr>
          <w:p>
            <w:pPr>
              <w:spacing w:after="40" w:before="40" w:line="252" w:lineRule="auto"/>
            </w:pPr>
            <w:r>
              <w:rPr>
                <w:b/>
                <w:color w:val="FFFFFF"/>
                <w:sz w:val="18"/>
              </w:rPr>
              <w:t>Phase</w:t>
            </w:r>
          </w:p>
        </w:tc>
        <w:tc>
          <w:tcPr>
            <w:tcW w:type="dxa" w:w="1984"/>
            <w:shd w:fill="087C75"/>
            <w:tcMar>
              <w:top w:w="85" w:type="dxa"/>
              <w:left w:w="85" w:type="dxa"/>
              <w:bottom w:w="85" w:type="dxa"/>
              <w:right w:w="85" w:type="dxa"/>
            </w:tcMar>
          </w:tcPr>
          <w:p>
            <w:pPr>
              <w:spacing w:after="40" w:before="40" w:line="252" w:lineRule="auto"/>
            </w:pPr>
            <w:r>
              <w:rPr>
                <w:b/>
                <w:color w:val="FFFFFF"/>
                <w:sz w:val="18"/>
              </w:rPr>
              <w:t>Konkrete Maßnahme</w:t>
            </w:r>
          </w:p>
        </w:tc>
        <w:tc>
          <w:tcPr>
            <w:tcW w:type="dxa" w:w="1984"/>
            <w:shd w:fill="087C75"/>
            <w:tcMar>
              <w:top w:w="85" w:type="dxa"/>
              <w:left w:w="85" w:type="dxa"/>
              <w:bottom w:w="85" w:type="dxa"/>
              <w:right w:w="85" w:type="dxa"/>
            </w:tcMar>
          </w:tcPr>
          <w:p>
            <w:pPr>
              <w:spacing w:after="40" w:before="40" w:line="252" w:lineRule="auto"/>
            </w:pPr>
            <w:r>
              <w:rPr>
                <w:b/>
                <w:color w:val="FFFFFF"/>
                <w:sz w:val="18"/>
              </w:rPr>
              <w:t>Verantwortung</w:t>
            </w:r>
          </w:p>
        </w:tc>
        <w:tc>
          <w:tcPr>
            <w:tcW w:type="dxa" w:w="1984"/>
            <w:shd w:fill="087C75"/>
            <w:tcMar>
              <w:top w:w="85" w:type="dxa"/>
              <w:left w:w="85" w:type="dxa"/>
              <w:bottom w:w="85" w:type="dxa"/>
              <w:right w:w="85" w:type="dxa"/>
            </w:tcMar>
          </w:tcPr>
          <w:p>
            <w:pPr>
              <w:spacing w:after="40" w:before="40" w:line="252" w:lineRule="auto"/>
            </w:pPr>
            <w:r>
              <w:rPr>
                <w:b/>
                <w:color w:val="FFFFFF"/>
                <w:sz w:val="18"/>
              </w:rPr>
              <w:t>Termin</w:t>
            </w:r>
          </w:p>
        </w:tc>
        <w:tc>
          <w:tcPr>
            <w:tcW w:type="dxa" w:w="1984"/>
            <w:shd w:fill="087C75"/>
            <w:tcMar>
              <w:top w:w="85" w:type="dxa"/>
              <w:left w:w="85" w:type="dxa"/>
              <w:bottom w:w="85" w:type="dxa"/>
              <w:right w:w="85" w:type="dxa"/>
            </w:tcMar>
          </w:tcPr>
          <w:p>
            <w:pPr>
              <w:spacing w:after="40" w:before="40" w:line="252" w:lineRule="auto"/>
            </w:pPr>
            <w:r>
              <w:rPr>
                <w:b/>
                <w:color w:val="FFFFFF"/>
                <w:sz w:val="18"/>
              </w:rPr>
              <w:t>Ergebnis / offene Frage</w:t>
            </w:r>
          </w:p>
        </w:tc>
      </w:tr>
      <w:tr>
        <w:trPr>
          <w:cantSplit/>
        </w:trPr>
        <w:tc>
          <w:tcPr>
            <w:tcW w:type="dxa" w:w="1984"/>
            <w:vAlign w:val="center"/>
            <w:shd w:fill="EFF8F6"/>
            <w:tcMar>
              <w:top w:w="85" w:type="dxa"/>
              <w:left w:w="85" w:type="dxa"/>
              <w:bottom w:w="85" w:type="dxa"/>
              <w:right w:w="85" w:type="dxa"/>
            </w:tcMar>
          </w:tcPr>
          <w:p>
            <w:pPr>
              <w:spacing w:after="40" w:before="40" w:line="252" w:lineRule="auto"/>
            </w:pPr>
            <w:r>
              <w:rPr>
                <w:sz w:val="18"/>
              </w:rPr>
              <w:t>Vor dem Start</w:t>
            </w:r>
          </w:p>
        </w:tc>
        <w:tc>
          <w:tcPr>
            <w:tcW w:type="dxa" w:w="1984"/>
            <w:vAlign w:val="center"/>
            <w:shd w:fill="EFF8F6"/>
            <w:tcMar>
              <w:top w:w="85" w:type="dxa"/>
              <w:left w:w="85" w:type="dxa"/>
              <w:bottom w:w="85" w:type="dxa"/>
              <w:right w:w="85" w:type="dxa"/>
            </w:tcMar>
          </w:tcPr>
          <w:p>
            <w:pPr>
              <w:spacing w:after="40" w:before="40" w:line="252" w:lineRule="auto"/>
            </w:pPr>
            <w:r>
              <w:rPr>
                <w:sz w:val="18"/>
              </w:rPr>
              <w:t>[Maßnahme]</w:t>
            </w:r>
          </w:p>
        </w:tc>
        <w:tc>
          <w:tcPr>
            <w:tcW w:type="dxa" w:w="1984"/>
            <w:vAlign w:val="center"/>
            <w:shd w:fill="EFF8F6"/>
            <w:tcMar>
              <w:top w:w="85" w:type="dxa"/>
              <w:left w:w="85" w:type="dxa"/>
              <w:bottom w:w="85" w:type="dxa"/>
              <w:right w:w="85" w:type="dxa"/>
            </w:tcMar>
          </w:tcPr>
          <w:p>
            <w:pPr>
              <w:spacing w:after="40" w:before="40" w:line="252" w:lineRule="auto"/>
            </w:pPr>
            <w:r>
              <w:rPr>
                <w:sz w:val="18"/>
              </w:rPr>
              <w:t>[Funktion / Name]</w:t>
            </w:r>
          </w:p>
        </w:tc>
        <w:tc>
          <w:tcPr>
            <w:tcW w:type="dxa" w:w="1984"/>
            <w:vAlign w:val="center"/>
            <w:shd w:fill="EFF8F6"/>
            <w:tcMar>
              <w:top w:w="85" w:type="dxa"/>
              <w:left w:w="85" w:type="dxa"/>
              <w:bottom w:w="85" w:type="dxa"/>
              <w:right w:w="85" w:type="dxa"/>
            </w:tcMar>
          </w:tcPr>
          <w:p>
            <w:pPr>
              <w:spacing w:after="40" w:before="40" w:line="252" w:lineRule="auto"/>
            </w:pPr>
            <w:r>
              <w:rPr>
                <w:sz w:val="18"/>
              </w:rPr>
              <w:t>[Datum]</w:t>
            </w:r>
          </w:p>
        </w:tc>
        <w:tc>
          <w:tcPr>
            <w:tcW w:type="dxa" w:w="1984"/>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1984"/>
            <w:vAlign w:val="center"/>
            <w:tcMar>
              <w:top w:w="85" w:type="dxa"/>
              <w:left w:w="85" w:type="dxa"/>
              <w:bottom w:w="85" w:type="dxa"/>
              <w:right w:w="85" w:type="dxa"/>
            </w:tcMar>
          </w:tcPr>
          <w:p>
            <w:pPr>
              <w:spacing w:after="40" w:before="40" w:line="252" w:lineRule="auto"/>
            </w:pPr>
            <w:r>
              <w:rPr>
                <w:sz w:val="18"/>
              </w:rPr>
              <w:t>Erster Arbeitstag</w:t>
            </w:r>
          </w:p>
        </w:tc>
        <w:tc>
          <w:tcPr>
            <w:tcW w:type="dxa" w:w="1984"/>
            <w:vAlign w:val="center"/>
            <w:tcMar>
              <w:top w:w="85" w:type="dxa"/>
              <w:left w:w="85" w:type="dxa"/>
              <w:bottom w:w="85" w:type="dxa"/>
              <w:right w:w="85" w:type="dxa"/>
            </w:tcMar>
          </w:tcPr>
          <w:p>
            <w:pPr>
              <w:spacing w:after="40" w:before="40" w:line="252" w:lineRule="auto"/>
            </w:pPr>
            <w:r>
              <w:rPr>
                <w:sz w:val="18"/>
              </w:rPr>
              <w:t>[Maßnahme]</w:t>
            </w:r>
          </w:p>
        </w:tc>
        <w:tc>
          <w:tcPr>
            <w:tcW w:type="dxa" w:w="1984"/>
            <w:vAlign w:val="center"/>
            <w:tcMar>
              <w:top w:w="85" w:type="dxa"/>
              <w:left w:w="85" w:type="dxa"/>
              <w:bottom w:w="85" w:type="dxa"/>
              <w:right w:w="85" w:type="dxa"/>
            </w:tcMar>
          </w:tcPr>
          <w:p>
            <w:pPr>
              <w:spacing w:after="40" w:before="40" w:line="252" w:lineRule="auto"/>
            </w:pPr>
            <w:r>
              <w:rPr>
                <w:sz w:val="18"/>
              </w:rPr>
              <w:t>[Funktion / Name]</w:t>
            </w:r>
          </w:p>
        </w:tc>
        <w:tc>
          <w:tcPr>
            <w:tcW w:type="dxa" w:w="1984"/>
            <w:vAlign w:val="center"/>
            <w:tcMar>
              <w:top w:w="85" w:type="dxa"/>
              <w:left w:w="85" w:type="dxa"/>
              <w:bottom w:w="85" w:type="dxa"/>
              <w:right w:w="85" w:type="dxa"/>
            </w:tcMar>
          </w:tcPr>
          <w:p>
            <w:pPr>
              <w:spacing w:after="40" w:before="40" w:line="252" w:lineRule="auto"/>
            </w:pPr>
            <w:r>
              <w:rPr>
                <w:sz w:val="18"/>
              </w:rPr>
              <w:t>[Datum]</w:t>
            </w:r>
          </w:p>
        </w:tc>
        <w:tc>
          <w:tcPr>
            <w:tcW w:type="dxa" w:w="1984"/>
            <w:vAlign w:val="center"/>
            <w:tcMar>
              <w:top w:w="85" w:type="dxa"/>
              <w:left w:w="85" w:type="dxa"/>
              <w:bottom w:w="85" w:type="dxa"/>
              <w:right w:w="85" w:type="dxa"/>
            </w:tcMar>
          </w:tcPr>
          <w:p>
            <w:pPr>
              <w:spacing w:after="40" w:before="40" w:line="252" w:lineRule="auto"/>
            </w:pPr>
            <w:r>
              <w:rPr>
                <w:sz w:val="18"/>
              </w:rPr>
              <w:t>[Eintragen]</w:t>
            </w:r>
          </w:p>
        </w:tc>
      </w:tr>
      <w:tr>
        <w:trPr>
          <w:cantSplit/>
        </w:trPr>
        <w:tc>
          <w:tcPr>
            <w:tcW w:type="dxa" w:w="1984"/>
            <w:vAlign w:val="center"/>
            <w:shd w:fill="EFF8F6"/>
            <w:tcMar>
              <w:top w:w="85" w:type="dxa"/>
              <w:left w:w="85" w:type="dxa"/>
              <w:bottom w:w="85" w:type="dxa"/>
              <w:right w:w="85" w:type="dxa"/>
            </w:tcMar>
          </w:tcPr>
          <w:p>
            <w:pPr>
              <w:spacing w:after="40" w:before="40" w:line="252" w:lineRule="auto"/>
            </w:pPr>
            <w:r>
              <w:rPr>
                <w:sz w:val="18"/>
              </w:rPr>
              <w:t>Erste Woche</w:t>
            </w:r>
          </w:p>
        </w:tc>
        <w:tc>
          <w:tcPr>
            <w:tcW w:type="dxa" w:w="1984"/>
            <w:vAlign w:val="center"/>
            <w:shd w:fill="EFF8F6"/>
            <w:tcMar>
              <w:top w:w="85" w:type="dxa"/>
              <w:left w:w="85" w:type="dxa"/>
              <w:bottom w:w="85" w:type="dxa"/>
              <w:right w:w="85" w:type="dxa"/>
            </w:tcMar>
          </w:tcPr>
          <w:p>
            <w:pPr>
              <w:spacing w:after="40" w:before="40" w:line="252" w:lineRule="auto"/>
            </w:pPr>
            <w:r>
              <w:rPr>
                <w:sz w:val="18"/>
              </w:rPr>
              <w:t>[Maßnahme]</w:t>
            </w:r>
          </w:p>
        </w:tc>
        <w:tc>
          <w:tcPr>
            <w:tcW w:type="dxa" w:w="1984"/>
            <w:vAlign w:val="center"/>
            <w:shd w:fill="EFF8F6"/>
            <w:tcMar>
              <w:top w:w="85" w:type="dxa"/>
              <w:left w:w="85" w:type="dxa"/>
              <w:bottom w:w="85" w:type="dxa"/>
              <w:right w:w="85" w:type="dxa"/>
            </w:tcMar>
          </w:tcPr>
          <w:p>
            <w:pPr>
              <w:spacing w:after="40" w:before="40" w:line="252" w:lineRule="auto"/>
            </w:pPr>
            <w:r>
              <w:rPr>
                <w:sz w:val="18"/>
              </w:rPr>
              <w:t>[Funktion / Name]</w:t>
            </w:r>
          </w:p>
        </w:tc>
        <w:tc>
          <w:tcPr>
            <w:tcW w:type="dxa" w:w="1984"/>
            <w:vAlign w:val="center"/>
            <w:shd w:fill="EFF8F6"/>
            <w:tcMar>
              <w:top w:w="85" w:type="dxa"/>
              <w:left w:w="85" w:type="dxa"/>
              <w:bottom w:w="85" w:type="dxa"/>
              <w:right w:w="85" w:type="dxa"/>
            </w:tcMar>
          </w:tcPr>
          <w:p>
            <w:pPr>
              <w:spacing w:after="40" w:before="40" w:line="252" w:lineRule="auto"/>
            </w:pPr>
            <w:r>
              <w:rPr>
                <w:sz w:val="18"/>
              </w:rPr>
              <w:t>[Datum]</w:t>
            </w:r>
          </w:p>
        </w:tc>
        <w:tc>
          <w:tcPr>
            <w:tcW w:type="dxa" w:w="1984"/>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1984"/>
            <w:vAlign w:val="center"/>
            <w:tcMar>
              <w:top w:w="85" w:type="dxa"/>
              <w:left w:w="85" w:type="dxa"/>
              <w:bottom w:w="85" w:type="dxa"/>
              <w:right w:w="85" w:type="dxa"/>
            </w:tcMar>
          </w:tcPr>
          <w:p>
            <w:pPr>
              <w:spacing w:after="40" w:before="40" w:line="252" w:lineRule="auto"/>
            </w:pPr>
            <w:r>
              <w:rPr>
                <w:sz w:val="18"/>
              </w:rPr>
              <w:t>Erster Monat</w:t>
            </w:r>
          </w:p>
        </w:tc>
        <w:tc>
          <w:tcPr>
            <w:tcW w:type="dxa" w:w="1984"/>
            <w:vAlign w:val="center"/>
            <w:tcMar>
              <w:top w:w="85" w:type="dxa"/>
              <w:left w:w="85" w:type="dxa"/>
              <w:bottom w:w="85" w:type="dxa"/>
              <w:right w:w="85" w:type="dxa"/>
            </w:tcMar>
          </w:tcPr>
          <w:p>
            <w:pPr>
              <w:spacing w:after="40" w:before="40" w:line="252" w:lineRule="auto"/>
            </w:pPr>
            <w:r>
              <w:rPr>
                <w:sz w:val="18"/>
              </w:rPr>
              <w:t>[Maßnahme]</w:t>
            </w:r>
          </w:p>
        </w:tc>
        <w:tc>
          <w:tcPr>
            <w:tcW w:type="dxa" w:w="1984"/>
            <w:vAlign w:val="center"/>
            <w:tcMar>
              <w:top w:w="85" w:type="dxa"/>
              <w:left w:w="85" w:type="dxa"/>
              <w:bottom w:w="85" w:type="dxa"/>
              <w:right w:w="85" w:type="dxa"/>
            </w:tcMar>
          </w:tcPr>
          <w:p>
            <w:pPr>
              <w:spacing w:after="40" w:before="40" w:line="252" w:lineRule="auto"/>
            </w:pPr>
            <w:r>
              <w:rPr>
                <w:sz w:val="18"/>
              </w:rPr>
              <w:t>[Funktion / Name]</w:t>
            </w:r>
          </w:p>
        </w:tc>
        <w:tc>
          <w:tcPr>
            <w:tcW w:type="dxa" w:w="1984"/>
            <w:vAlign w:val="center"/>
            <w:tcMar>
              <w:top w:w="85" w:type="dxa"/>
              <w:left w:w="85" w:type="dxa"/>
              <w:bottom w:w="85" w:type="dxa"/>
              <w:right w:w="85" w:type="dxa"/>
            </w:tcMar>
          </w:tcPr>
          <w:p>
            <w:pPr>
              <w:spacing w:after="40" w:before="40" w:line="252" w:lineRule="auto"/>
            </w:pPr>
            <w:r>
              <w:rPr>
                <w:sz w:val="18"/>
              </w:rPr>
              <w:t>[Datum]</w:t>
            </w:r>
          </w:p>
        </w:tc>
        <w:tc>
          <w:tcPr>
            <w:tcW w:type="dxa" w:w="1984"/>
            <w:vAlign w:val="center"/>
            <w:tcMar>
              <w:top w:w="85" w:type="dxa"/>
              <w:left w:w="85" w:type="dxa"/>
              <w:bottom w:w="85" w:type="dxa"/>
              <w:right w:w="85" w:type="dxa"/>
            </w:tcMar>
          </w:tcPr>
          <w:p>
            <w:pPr>
              <w:spacing w:after="40" w:before="40" w:line="252" w:lineRule="auto"/>
            </w:pPr>
            <w:r>
              <w:rPr>
                <w:sz w:val="18"/>
              </w:rPr>
              <w:t>[Eintragen]</w:t>
            </w:r>
          </w:p>
        </w:tc>
      </w:tr>
      <w:tr>
        <w:trPr>
          <w:cantSplit/>
        </w:trPr>
        <w:tc>
          <w:tcPr>
            <w:tcW w:type="dxa" w:w="1984"/>
            <w:vAlign w:val="center"/>
            <w:shd w:fill="EFF8F6"/>
            <w:tcMar>
              <w:top w:w="85" w:type="dxa"/>
              <w:left w:w="85" w:type="dxa"/>
              <w:bottom w:w="85" w:type="dxa"/>
              <w:right w:w="85" w:type="dxa"/>
            </w:tcMar>
          </w:tcPr>
          <w:p>
            <w:pPr>
              <w:spacing w:after="40" w:before="40" w:line="252" w:lineRule="auto"/>
            </w:pPr>
            <w:r>
              <w:rPr>
                <w:sz w:val="18"/>
              </w:rPr>
              <w:t>Zweiter Monat</w:t>
            </w:r>
          </w:p>
        </w:tc>
        <w:tc>
          <w:tcPr>
            <w:tcW w:type="dxa" w:w="1984"/>
            <w:vAlign w:val="center"/>
            <w:shd w:fill="EFF8F6"/>
            <w:tcMar>
              <w:top w:w="85" w:type="dxa"/>
              <w:left w:w="85" w:type="dxa"/>
              <w:bottom w:w="85" w:type="dxa"/>
              <w:right w:w="85" w:type="dxa"/>
            </w:tcMar>
          </w:tcPr>
          <w:p>
            <w:pPr>
              <w:spacing w:after="40" w:before="40" w:line="252" w:lineRule="auto"/>
            </w:pPr>
            <w:r>
              <w:rPr>
                <w:sz w:val="18"/>
              </w:rPr>
              <w:t>[Maßnahme]</w:t>
            </w:r>
          </w:p>
        </w:tc>
        <w:tc>
          <w:tcPr>
            <w:tcW w:type="dxa" w:w="1984"/>
            <w:vAlign w:val="center"/>
            <w:shd w:fill="EFF8F6"/>
            <w:tcMar>
              <w:top w:w="85" w:type="dxa"/>
              <w:left w:w="85" w:type="dxa"/>
              <w:bottom w:w="85" w:type="dxa"/>
              <w:right w:w="85" w:type="dxa"/>
            </w:tcMar>
          </w:tcPr>
          <w:p>
            <w:pPr>
              <w:spacing w:after="40" w:before="40" w:line="252" w:lineRule="auto"/>
            </w:pPr>
            <w:r>
              <w:rPr>
                <w:sz w:val="18"/>
              </w:rPr>
              <w:t>[Funktion / Name]</w:t>
            </w:r>
          </w:p>
        </w:tc>
        <w:tc>
          <w:tcPr>
            <w:tcW w:type="dxa" w:w="1984"/>
            <w:vAlign w:val="center"/>
            <w:shd w:fill="EFF8F6"/>
            <w:tcMar>
              <w:top w:w="85" w:type="dxa"/>
              <w:left w:w="85" w:type="dxa"/>
              <w:bottom w:w="85" w:type="dxa"/>
              <w:right w:w="85" w:type="dxa"/>
            </w:tcMar>
          </w:tcPr>
          <w:p>
            <w:pPr>
              <w:spacing w:after="40" w:before="40" w:line="252" w:lineRule="auto"/>
            </w:pPr>
            <w:r>
              <w:rPr>
                <w:sz w:val="18"/>
              </w:rPr>
              <w:t>[Datum]</w:t>
            </w:r>
          </w:p>
        </w:tc>
        <w:tc>
          <w:tcPr>
            <w:tcW w:type="dxa" w:w="1984"/>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1984"/>
            <w:vAlign w:val="center"/>
            <w:tcMar>
              <w:top w:w="85" w:type="dxa"/>
              <w:left w:w="85" w:type="dxa"/>
              <w:bottom w:w="85" w:type="dxa"/>
              <w:right w:w="85" w:type="dxa"/>
            </w:tcMar>
          </w:tcPr>
          <w:p>
            <w:pPr>
              <w:spacing w:after="40" w:before="40" w:line="252" w:lineRule="auto"/>
            </w:pPr>
            <w:r>
              <w:rPr>
                <w:sz w:val="18"/>
              </w:rPr>
              <w:t>Dritter Monat</w:t>
            </w:r>
          </w:p>
        </w:tc>
        <w:tc>
          <w:tcPr>
            <w:tcW w:type="dxa" w:w="1984"/>
            <w:vAlign w:val="center"/>
            <w:tcMar>
              <w:top w:w="85" w:type="dxa"/>
              <w:left w:w="85" w:type="dxa"/>
              <w:bottom w:w="85" w:type="dxa"/>
              <w:right w:w="85" w:type="dxa"/>
            </w:tcMar>
          </w:tcPr>
          <w:p>
            <w:pPr>
              <w:spacing w:after="40" w:before="40" w:line="252" w:lineRule="auto"/>
            </w:pPr>
            <w:r>
              <w:rPr>
                <w:sz w:val="18"/>
              </w:rPr>
              <w:t>[Maßnahme]</w:t>
            </w:r>
          </w:p>
        </w:tc>
        <w:tc>
          <w:tcPr>
            <w:tcW w:type="dxa" w:w="1984"/>
            <w:vAlign w:val="center"/>
            <w:tcMar>
              <w:top w:w="85" w:type="dxa"/>
              <w:left w:w="85" w:type="dxa"/>
              <w:bottom w:w="85" w:type="dxa"/>
              <w:right w:w="85" w:type="dxa"/>
            </w:tcMar>
          </w:tcPr>
          <w:p>
            <w:pPr>
              <w:spacing w:after="40" w:before="40" w:line="252" w:lineRule="auto"/>
            </w:pPr>
            <w:r>
              <w:rPr>
                <w:sz w:val="18"/>
              </w:rPr>
              <w:t>[Funktion / Name]</w:t>
            </w:r>
          </w:p>
        </w:tc>
        <w:tc>
          <w:tcPr>
            <w:tcW w:type="dxa" w:w="1984"/>
            <w:vAlign w:val="center"/>
            <w:tcMar>
              <w:top w:w="85" w:type="dxa"/>
              <w:left w:w="85" w:type="dxa"/>
              <w:bottom w:w="85" w:type="dxa"/>
              <w:right w:w="85" w:type="dxa"/>
            </w:tcMar>
          </w:tcPr>
          <w:p>
            <w:pPr>
              <w:spacing w:after="40" w:before="40" w:line="252" w:lineRule="auto"/>
            </w:pPr>
            <w:r>
              <w:rPr>
                <w:sz w:val="18"/>
              </w:rPr>
              <w:t>[Datum]</w:t>
            </w:r>
          </w:p>
        </w:tc>
        <w:tc>
          <w:tcPr>
            <w:tcW w:type="dxa" w:w="1984"/>
            <w:vAlign w:val="center"/>
            <w:tcMar>
              <w:top w:w="85" w:type="dxa"/>
              <w:left w:w="85" w:type="dxa"/>
              <w:bottom w:w="85" w:type="dxa"/>
              <w:right w:w="85" w:type="dxa"/>
            </w:tcMar>
          </w:tcPr>
          <w:p>
            <w:pPr>
              <w:spacing w:after="40" w:before="40" w:line="252" w:lineRule="auto"/>
            </w:pPr>
            <w:r>
              <w:rPr>
                <w:sz w:val="18"/>
              </w:rPr>
              <w:t>[Eintragen]</w:t>
            </w:r>
          </w:p>
        </w:tc>
      </w:tr>
    </w:tbl>
    <w:p>
      <w:pPr>
        <w:pStyle w:val="Heading1"/>
      </w:pPr>
      <w:r>
        <w:t>Prüfung und nächster Schritt</w:t>
      </w:r>
    </w:p>
    <w:p>
      <w:r>
        <w:t>Ausgefüllt / abgestimmt am: [Datum] · Zuständige Person oder Funktion: [Eintragen]</w:t>
      </w:r>
    </w:p>
    <w:p>
      <w:r>
        <w:t>Offene Frage und vereinbarter Folgetermin: [Eintragen]</w:t>
      </w:r>
    </w:p>
    <w:p>
      <w:r>
        <w:t>Zeitpunkte sind ein Arbeitsmodell, keine gesetzliche Probezeitregel. Notwendige Unterweisungen vor der jeweiligen Tätigkeit durchführen.</w:t>
      </w:r>
    </w:p>
    <w:p>
      <w:r>
        <w:t>Redaktionelle Arbeitsgrundlage. Keine individuelle fachliche Freigabe. Vertrauliche Daten zweckgebunden und geschützt verarbeiten.</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Onboarding-Plan: 30 / 60 / 90 Tage</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