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Candidate-Feedback</w:t>
      </w:r>
    </w:p>
    <w:p>
      <w:pPr>
        <w:pStyle w:val="HRGuideHeading"/>
      </w:pPr>
      <w:r>
        <w:t>Rückmeldung zum Verfahren statt zur Person erheben</w:t>
      </w:r>
    </w:p>
    <w:p>
      <w:pPr>
        <w:pStyle w:val="HRGuideBody"/>
      </w:pPr>
      <w:r>
        <w:t>Candidate-Feedback soll zeigen, wie Bewerber den Auswahlprozess erlebt haben. Fragen sollten deshalb Kommunikation, Verständlichkeit, Aufwand und Organisation betreffen. Die Befragung darf nicht als nachträglicher Eignungstest erscheinen oder eine positive Antwort zur Voraussetzung weiterer Chancen machen.</w:t>
      </w:r>
    </w:p>
    <w:p>
      <w:pPr>
        <w:pStyle w:val="HRGuideBody"/>
      </w:pPr>
      <w:r>
        <w:t>Erklären Sie Freiwilligkeit und Verwendung der Antworten. Kleine Gruppen und Freitexte können auch ohne Namensfeld identifizierbar sein. Die Auswertung sollte zu konkreten Verbesserungen führen und nicht lediglich eine günstige Kennzahl für die Außendarstellung erzeugen.</w:t>
      </w:r>
    </w:p>
    <w:p>
      <w:pPr>
        <w:pStyle w:val="HRGuideHeading"/>
      </w:pPr>
      <w:r>
        <w:t>Felder richtig ausfüllen</w:t>
      </w:r>
    </w:p>
    <w:p>
      <w:pPr>
        <w:pStyle w:val="HRGuideBody"/>
      </w:pPr>
      <w:r>
        <w:rPr>
          <w:b/>
        </w:rPr>
        <w:t xml:space="preserve">Bewerteter Prozess: </w:t>
      </w:r>
      <w:r>
        <w:t>Benennen Sie die erlebte Phase und den Bezug zur Bewerbung. Nicht jede Person hat alle Schritte durchlaufen und kann alle Fragen sinnvoll beantworten.</w:t>
      </w:r>
    </w:p>
    <w:p>
      <w:pPr>
        <w:pStyle w:val="HRGuideBody"/>
      </w:pPr>
      <w:r>
        <w:rPr>
          <w:b/>
        </w:rPr>
        <w:t xml:space="preserve">Freiwilliger Rückmeldezeitraum: </w:t>
      </w:r>
      <w:r>
        <w:t>Geben Sie einen verständlichen Zeitraum an, ohne Druck aufzubauen. Fehlende Teilnahme darf nicht ungeprüft negativ interpretiert werden.</w:t>
      </w:r>
    </w:p>
    <w:p>
      <w:pPr>
        <w:pStyle w:val="HRGuideBody"/>
      </w:pPr>
      <w:r>
        <w:rPr>
          <w:b/>
        </w:rPr>
        <w:t xml:space="preserve">Verantwortliche Auswertung: </w:t>
      </w:r>
      <w:r>
        <w:t>Legen Sie fest, wer Ergebnisse sieht und bearbeitet. Rohdaten und Freitexte benötigen engeren Schutz als ausreichend aggregierte Ergebnisse.</w:t>
      </w:r>
    </w:p>
    <w:p>
      <w:pPr>
        <w:pStyle w:val="HRGuideBody"/>
      </w:pPr>
      <w:r>
        <w:rPr>
          <w:b/>
        </w:rPr>
        <w:t xml:space="preserve">Geplante Ergebnisnutzung: </w:t>
      </w:r>
      <w:r>
        <w:t>Beschreiben Sie, welche Prozessentscheidungen unterstützt werden. Eine spätere Veröffentlichung von Zitaten ist ein anderer Zweck und gesondert zu prüfen.</w:t>
      </w:r>
    </w:p>
    <w:p>
      <w:pPr>
        <w:pStyle w:val="HRGuideHeading"/>
      </w:pPr>
      <w:r>
        <w:t>Fiktives Praxisbeispiel</w:t>
      </w:r>
    </w:p>
    <w:p>
      <w:pPr>
        <w:pStyle w:val="HRGuideBody"/>
      </w:pPr>
      <w:r>
        <w:t>Ein fiktiver Bewerber erhielt nach der Sichtung eine Absage. Er wird zur Verständlichkeit der Rückmeldung befragt, nicht zur Qualität eines Interviews, das nie stattfand. Die Auswertung unterscheidet Prozessphasen und vermeidet dadurch irreführende Durchschnittswerte.</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https://caluma.jobs/hr-lexikon/vorlagen/candidate-feedback/</w:t>
      </w:r>
    </w:p>
    <w:p>
      <w:pPr>
        <w:spacing w:after="0" w:before="0" w:line="240" w:lineRule="auto"/>
      </w:pPr>
      <w:r>
        <w:br w:type="page"/>
      </w:r>
    </w:p>
    <w:p>
      <w:pPr>
        <w:pStyle w:val="Title"/>
      </w:pPr>
      <w:r>
        <w:t>Candidate-Feedback</w:t>
      </w:r>
    </w:p>
    <w:p>
      <w:pPr>
        <w:spacing w:after="140"/>
      </w:pPr>
      <w:r>
        <w:rPr>
          <w:color w:val="526A65"/>
          <w:sz w:val="18"/>
        </w:rPr>
        <w:t>Bearbeitbare Vorlage · Deutschland · Stand 15.09.2026</w:t>
      </w:r>
    </w:p>
    <w:p>
      <w:r>
        <w:t>Candidate Experience bezeichnet die Erfahrung einer Person während ihres Kontakts mit einem potenziellen Arbeitgeber. Sie umfasst Information, Bewerbung, Gespräche, Rückmeldungen und die Entscheidung. Eine angenehme Oberfläche kann widersprüchliche oder unfaire Abläufe nicht ausgleichen.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Bewerteter Prozess</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Freiwilliger Rückmeldezeitraum</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Verantwortliche Auswertung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Geplante Ergebnisnutzung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Zweck und Datenschutz vorab erklären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Verständlichkeit der Stelle erfragen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Erreichbarkeit und Rückmeldung erfassen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Gesprächsablauf sachlich bewerten lassen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Freitext auf Personenbezug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Verbesserungen und Rückmeldung planen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Eine Antwort darf nicht die Auswahlchancen beeinflussen. Keine vollständige Anonymität versprechen, wenn sie nicht gesichert ist.</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https://caluma.jobs/hr-lexikon/vorlagen/candidate-feedback/</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Candidate-Feedback</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